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9A" w:rsidRDefault="007C249A"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781175" cy="920115"/>
            <wp:effectExtent l="0" t="0" r="0" b="0"/>
            <wp:wrapTight wrapText="bothSides">
              <wp:wrapPolygon edited="0">
                <wp:start x="19405" y="0"/>
                <wp:lineTo x="2079" y="6261"/>
                <wp:lineTo x="2079" y="8050"/>
                <wp:lineTo x="693" y="9391"/>
                <wp:lineTo x="693" y="19230"/>
                <wp:lineTo x="18481" y="19230"/>
                <wp:lineTo x="20560" y="8050"/>
                <wp:lineTo x="20791" y="1789"/>
                <wp:lineTo x="20329" y="0"/>
                <wp:lineTo x="19405" y="0"/>
              </wp:wrapPolygon>
            </wp:wrapTight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9A" w:rsidRPr="007C249A" w:rsidRDefault="007C249A" w:rsidP="007C249A"/>
    <w:p w:rsidR="007C249A" w:rsidRPr="007C249A" w:rsidRDefault="007C249A" w:rsidP="007C249A"/>
    <w:p w:rsidR="007C249A" w:rsidRDefault="007C249A" w:rsidP="007C24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998" w:rsidRDefault="00074998" w:rsidP="007C24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074998" w:rsidRDefault="00074998" w:rsidP="007C24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998" w:rsidRDefault="00074998" w:rsidP="000749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98">
        <w:rPr>
          <w:rFonts w:ascii="Times New Roman" w:hAnsi="Times New Roman" w:cs="Times New Roman"/>
          <w:bCs/>
          <w:sz w:val="24"/>
          <w:szCs w:val="24"/>
        </w:rPr>
        <w:t xml:space="preserve">Управление качеством. Под ред. академика Международной Академии Информатизации, доктора экономических наук, профессора </w:t>
      </w:r>
      <w:proofErr w:type="spellStart"/>
      <w:r w:rsidRPr="00074998">
        <w:rPr>
          <w:rFonts w:ascii="Times New Roman" w:hAnsi="Times New Roman" w:cs="Times New Roman"/>
          <w:bCs/>
          <w:sz w:val="24"/>
          <w:szCs w:val="24"/>
        </w:rPr>
        <w:t>Ильенковой</w:t>
      </w:r>
      <w:proofErr w:type="spellEnd"/>
      <w:r w:rsidRPr="00074998">
        <w:rPr>
          <w:rFonts w:ascii="Times New Roman" w:hAnsi="Times New Roman" w:cs="Times New Roman"/>
          <w:bCs/>
          <w:sz w:val="24"/>
          <w:szCs w:val="24"/>
        </w:rPr>
        <w:t xml:space="preserve"> С. Д. Москва 1998</w:t>
      </w:r>
      <w:r>
        <w:rPr>
          <w:rFonts w:ascii="Times New Roman" w:hAnsi="Times New Roman" w:cs="Times New Roman"/>
          <w:bCs/>
          <w:sz w:val="24"/>
          <w:szCs w:val="24"/>
        </w:rPr>
        <w:t>. Глава 5. Сертификация продукции и систем качества</w:t>
      </w:r>
    </w:p>
    <w:p w:rsidR="00074998" w:rsidRDefault="00FD7EC4" w:rsidP="000749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Ю. Райкова</w:t>
      </w:r>
      <w:bookmarkStart w:id="0" w:name="_GoBack"/>
      <w:bookmarkEnd w:id="0"/>
      <w:r w:rsidR="00074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998" w:rsidRPr="00074998">
        <w:rPr>
          <w:rFonts w:ascii="Times New Roman" w:hAnsi="Times New Roman" w:cs="Times New Roman"/>
          <w:bCs/>
          <w:sz w:val="24"/>
          <w:szCs w:val="24"/>
        </w:rPr>
        <w:t xml:space="preserve">Стандартизация, подтверждение соответствия, метрология – М.: </w:t>
      </w:r>
      <w:proofErr w:type="spellStart"/>
      <w:r w:rsidR="00074998" w:rsidRPr="00074998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074998" w:rsidRPr="00074998">
        <w:rPr>
          <w:rFonts w:ascii="Times New Roman" w:hAnsi="Times New Roman" w:cs="Times New Roman"/>
          <w:bCs/>
          <w:sz w:val="24"/>
          <w:szCs w:val="24"/>
        </w:rPr>
        <w:t>, 2014</w:t>
      </w:r>
      <w:r w:rsidR="00074998">
        <w:rPr>
          <w:rFonts w:ascii="Times New Roman" w:hAnsi="Times New Roman" w:cs="Times New Roman"/>
          <w:bCs/>
          <w:sz w:val="24"/>
          <w:szCs w:val="24"/>
        </w:rPr>
        <w:t>. Глава 3. Подтверждение соответствия.</w:t>
      </w:r>
    </w:p>
    <w:p w:rsidR="003A6546" w:rsidRPr="003A6546" w:rsidRDefault="00FD7EC4" w:rsidP="003A65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A6546" w:rsidRPr="00A476FD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https://youtu.be/oixExFtd7z0</w:t>
        </w:r>
      </w:hyperlink>
      <w:r w:rsidR="003A6546">
        <w:rPr>
          <w:rFonts w:ascii="Times New Roman" w:hAnsi="Times New Roman" w:cs="Times New Roman"/>
          <w:bCs/>
          <w:sz w:val="24"/>
          <w:szCs w:val="24"/>
        </w:rPr>
        <w:t xml:space="preserve"> Видео инструкция по работе в</w:t>
      </w:r>
      <w:r w:rsidR="00FE2F3D">
        <w:rPr>
          <w:rFonts w:ascii="Times New Roman" w:hAnsi="Times New Roman" w:cs="Times New Roman"/>
          <w:bCs/>
          <w:sz w:val="24"/>
          <w:szCs w:val="24"/>
        </w:rPr>
        <w:t xml:space="preserve"> электронном сервисе регистрации</w:t>
      </w:r>
      <w:r w:rsidR="003A6546">
        <w:rPr>
          <w:rFonts w:ascii="Times New Roman" w:hAnsi="Times New Roman" w:cs="Times New Roman"/>
          <w:bCs/>
          <w:sz w:val="24"/>
          <w:szCs w:val="24"/>
        </w:rPr>
        <w:t xml:space="preserve"> Деклараций соответствия на сайте Федеральной службы аккредитации.</w:t>
      </w:r>
    </w:p>
    <w:sectPr w:rsidR="003A6546" w:rsidRPr="003A6546" w:rsidSect="008E0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938"/>
    <w:multiLevelType w:val="hybridMultilevel"/>
    <w:tmpl w:val="85E4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4CD"/>
    <w:multiLevelType w:val="hybridMultilevel"/>
    <w:tmpl w:val="A38A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4722"/>
    <w:multiLevelType w:val="hybridMultilevel"/>
    <w:tmpl w:val="700A99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A"/>
    <w:rsid w:val="000171E6"/>
    <w:rsid w:val="00074998"/>
    <w:rsid w:val="000A69BC"/>
    <w:rsid w:val="003A6546"/>
    <w:rsid w:val="007C249A"/>
    <w:rsid w:val="008D2BD1"/>
    <w:rsid w:val="008E0532"/>
    <w:rsid w:val="00FA42BD"/>
    <w:rsid w:val="00FD7EC4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F38E-14C6-4929-9AA7-4F46ED6D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4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249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A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ixExFtd7z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2021-10-11T12:07:00Z</dcterms:created>
  <dcterms:modified xsi:type="dcterms:W3CDTF">2021-10-11T12:36:00Z</dcterms:modified>
</cp:coreProperties>
</file>